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43" w:rsidRPr="002F4D43" w:rsidRDefault="002F4D43" w:rsidP="002F4D43">
      <w:pPr>
        <w:widowControl/>
        <w:shd w:val="clear" w:color="auto" w:fill="FFFFFF"/>
        <w:spacing w:before="240" w:after="240" w:line="300" w:lineRule="atLeast"/>
        <w:jc w:val="center"/>
        <w:outlineLvl w:val="2"/>
        <w:rPr>
          <w:rFonts w:ascii="Arial" w:eastAsia="宋体" w:hAnsi="Arial" w:cs="Arial"/>
          <w:color w:val="115D8E"/>
          <w:kern w:val="0"/>
          <w:sz w:val="32"/>
          <w:szCs w:val="32"/>
        </w:rPr>
      </w:pPr>
      <w:r w:rsidRPr="002F4D43">
        <w:rPr>
          <w:rFonts w:ascii="Arial" w:eastAsia="宋体" w:hAnsi="Arial" w:cs="Arial"/>
          <w:color w:val="115D8E"/>
          <w:kern w:val="0"/>
          <w:sz w:val="32"/>
          <w:szCs w:val="32"/>
        </w:rPr>
        <w:t>国家重点研发计划项目调整有关事项说明</w:t>
      </w:r>
    </w:p>
    <w:p w:rsidR="002F4D43" w:rsidRPr="002F4D43" w:rsidRDefault="002F4D43" w:rsidP="002F4D43">
      <w:pPr>
        <w:widowControl/>
        <w:shd w:val="clear" w:color="auto" w:fill="FFFFFF"/>
        <w:ind w:left="120" w:firstLine="480"/>
        <w:jc w:val="left"/>
        <w:rPr>
          <w:rFonts w:ascii="Helvetica" w:eastAsia="宋体" w:hAnsi="Helvetica" w:cs="宋体"/>
          <w:color w:val="000000"/>
          <w:kern w:val="0"/>
          <w:sz w:val="23"/>
          <w:szCs w:val="23"/>
        </w:rPr>
      </w:pPr>
      <w:r w:rsidRPr="002F4D43">
        <w:rPr>
          <w:rFonts w:ascii="Helvetica" w:eastAsia="宋体" w:hAnsi="Helvetica" w:cs="宋体"/>
          <w:color w:val="000000"/>
          <w:kern w:val="0"/>
          <w:sz w:val="23"/>
          <w:szCs w:val="23"/>
        </w:rPr>
        <w:t>根据《国家重点研发计划管理暂行办法》和《国家重点研发计划资金管理办法》等规定，暂按以下要求进行项目调整事宜。</w:t>
      </w:r>
    </w:p>
    <w:p w:rsidR="002F4D43" w:rsidRPr="002F4D43" w:rsidRDefault="002F4D43" w:rsidP="002F4D43">
      <w:pPr>
        <w:widowControl/>
        <w:jc w:val="left"/>
        <w:rPr>
          <w:rFonts w:ascii="Helvetica" w:eastAsia="宋体" w:hAnsi="Helvetica" w:cs="宋体"/>
          <w:color w:val="000000"/>
          <w:kern w:val="0"/>
          <w:sz w:val="23"/>
          <w:szCs w:val="23"/>
        </w:rPr>
      </w:pPr>
      <w:r w:rsidRPr="002F4D43">
        <w:rPr>
          <w:rFonts w:ascii="Helvetica" w:eastAsia="宋体" w:hAnsi="Helvetica" w:cs="宋体"/>
          <w:color w:val="000000"/>
          <w:kern w:val="0"/>
          <w:szCs w:val="21"/>
        </w:rPr>
        <w:br/>
      </w:r>
      <w:bookmarkStart w:id="0" w:name="_GoBack"/>
      <w:bookmarkEnd w:id="0"/>
      <w:r w:rsidRPr="002F4D43">
        <w:rPr>
          <w:rFonts w:ascii="Helvetica" w:eastAsia="宋体" w:hAnsi="Helvetica" w:cs="宋体"/>
          <w:color w:val="000000"/>
          <w:kern w:val="0"/>
          <w:sz w:val="23"/>
          <w:szCs w:val="23"/>
        </w:rPr>
        <w:t>一、调整范畴</w:t>
      </w:r>
    </w:p>
    <w:p w:rsidR="002F4D43" w:rsidRPr="002F4D43" w:rsidRDefault="002F4D43" w:rsidP="002F4D43">
      <w:pPr>
        <w:widowControl/>
        <w:numPr>
          <w:ilvl w:val="0"/>
          <w:numId w:val="1"/>
        </w:numPr>
        <w:shd w:val="clear" w:color="auto" w:fill="FFFFFF"/>
        <w:spacing w:before="210" w:after="210"/>
        <w:ind w:left="120"/>
        <w:jc w:val="left"/>
        <w:rPr>
          <w:rFonts w:ascii="Helvetica" w:eastAsia="宋体" w:hAnsi="Helvetica" w:cs="宋体"/>
          <w:color w:val="000000"/>
          <w:kern w:val="0"/>
          <w:sz w:val="23"/>
          <w:szCs w:val="23"/>
        </w:rPr>
      </w:pPr>
      <w:r w:rsidRPr="002F4D43">
        <w:rPr>
          <w:rFonts w:ascii="Helvetica" w:eastAsia="宋体" w:hAnsi="Helvetica" w:cs="宋体"/>
          <w:color w:val="000000"/>
          <w:kern w:val="0"/>
          <w:sz w:val="23"/>
          <w:szCs w:val="23"/>
        </w:rPr>
        <w:t> </w:t>
      </w:r>
      <w:r w:rsidRPr="002F4D43">
        <w:rPr>
          <w:rFonts w:ascii="Helvetica" w:eastAsia="宋体" w:hAnsi="Helvetica" w:cs="宋体"/>
          <w:color w:val="000000"/>
          <w:kern w:val="0"/>
          <w:sz w:val="23"/>
          <w:szCs w:val="23"/>
        </w:rPr>
        <w:t>项目牵头单位可就项目任务书约定的、项目执行过程中发生变化的、可能影响项目任务目标完成的有关事项的调整，向相关专业机构提出书面申请；在项目执行期结束前</w:t>
      </w:r>
      <w:r w:rsidRPr="002F4D43">
        <w:rPr>
          <w:rFonts w:ascii="Helvetica" w:eastAsia="宋体" w:hAnsi="Helvetica" w:cs="宋体"/>
          <w:color w:val="000000"/>
          <w:kern w:val="0"/>
          <w:sz w:val="23"/>
          <w:szCs w:val="23"/>
        </w:rPr>
        <w:t>6</w:t>
      </w:r>
      <w:r w:rsidRPr="002F4D43">
        <w:rPr>
          <w:rFonts w:ascii="Helvetica" w:eastAsia="宋体" w:hAnsi="Helvetica" w:cs="宋体"/>
          <w:color w:val="000000"/>
          <w:kern w:val="0"/>
          <w:sz w:val="23"/>
          <w:szCs w:val="23"/>
        </w:rPr>
        <w:t>个月内，项目牵头单位原则上不应提出调整事项申请。</w:t>
      </w:r>
    </w:p>
    <w:p w:rsidR="002F4D43" w:rsidRPr="002F4D43" w:rsidRDefault="002F4D43" w:rsidP="002F4D43">
      <w:pPr>
        <w:widowControl/>
        <w:numPr>
          <w:ilvl w:val="0"/>
          <w:numId w:val="1"/>
        </w:numPr>
        <w:shd w:val="clear" w:color="auto" w:fill="FFFFFF"/>
        <w:ind w:left="120"/>
        <w:jc w:val="left"/>
        <w:rPr>
          <w:rFonts w:ascii="Helvetica" w:eastAsia="宋体" w:hAnsi="Helvetica" w:cs="宋体"/>
          <w:color w:val="000000"/>
          <w:kern w:val="0"/>
          <w:sz w:val="23"/>
          <w:szCs w:val="23"/>
        </w:rPr>
      </w:pPr>
      <w:r w:rsidRPr="002F4D43">
        <w:rPr>
          <w:rFonts w:ascii="Helvetica" w:eastAsia="宋体" w:hAnsi="Helvetica" w:cs="宋体"/>
          <w:color w:val="000000"/>
          <w:kern w:val="0"/>
          <w:sz w:val="23"/>
          <w:szCs w:val="23"/>
        </w:rPr>
        <w:t> </w:t>
      </w:r>
      <w:r w:rsidRPr="002F4D43">
        <w:rPr>
          <w:rFonts w:ascii="Helvetica" w:eastAsia="宋体" w:hAnsi="Helvetica" w:cs="宋体"/>
          <w:color w:val="000000"/>
          <w:kern w:val="0"/>
          <w:sz w:val="23"/>
          <w:szCs w:val="23"/>
        </w:rPr>
        <w:t>调整事项分为以下四类：</w:t>
      </w:r>
      <w:r w:rsidRPr="002F4D43">
        <w:rPr>
          <w:rFonts w:ascii="Helvetica" w:eastAsia="宋体" w:hAnsi="Helvetica" w:cs="宋体"/>
          <w:color w:val="000000"/>
          <w:kern w:val="0"/>
          <w:sz w:val="23"/>
          <w:szCs w:val="23"/>
        </w:rPr>
        <w:br/>
      </w:r>
      <w:r w:rsidRPr="002F4D43">
        <w:rPr>
          <w:rFonts w:ascii="Helvetica" w:eastAsia="宋体" w:hAnsi="Helvetica" w:cs="宋体"/>
          <w:color w:val="000000"/>
          <w:kern w:val="0"/>
          <w:sz w:val="23"/>
          <w:szCs w:val="23"/>
        </w:rPr>
        <w:t>（</w:t>
      </w:r>
      <w:r w:rsidRPr="002F4D43">
        <w:rPr>
          <w:rFonts w:ascii="Helvetica" w:eastAsia="宋体" w:hAnsi="Helvetica" w:cs="宋体"/>
          <w:color w:val="000000"/>
          <w:kern w:val="0"/>
          <w:sz w:val="23"/>
          <w:szCs w:val="23"/>
        </w:rPr>
        <w:t>1</w:t>
      </w:r>
      <w:r w:rsidRPr="002F4D43">
        <w:rPr>
          <w:rFonts w:ascii="Helvetica" w:eastAsia="宋体" w:hAnsi="Helvetica" w:cs="宋体"/>
          <w:color w:val="000000"/>
          <w:kern w:val="0"/>
          <w:sz w:val="23"/>
          <w:szCs w:val="23"/>
        </w:rPr>
        <w:t>）重大调整事项。包括变更项目牵头单位、课题承担单位、项目（课题）负责人、项目实施周期、项目主要研究目标和考核指标等调整事项；以及由上述情况导致的项目预算总额调剂，项目预算总额不变、课题</w:t>
      </w:r>
      <w:proofErr w:type="gramStart"/>
      <w:r w:rsidRPr="002F4D43">
        <w:rPr>
          <w:rFonts w:ascii="Helvetica" w:eastAsia="宋体" w:hAnsi="Helvetica" w:cs="宋体"/>
          <w:color w:val="000000"/>
          <w:kern w:val="0"/>
          <w:sz w:val="23"/>
          <w:szCs w:val="23"/>
        </w:rPr>
        <w:t>间预算</w:t>
      </w:r>
      <w:proofErr w:type="gramEnd"/>
      <w:r w:rsidRPr="002F4D43">
        <w:rPr>
          <w:rFonts w:ascii="Helvetica" w:eastAsia="宋体" w:hAnsi="Helvetica" w:cs="宋体"/>
          <w:color w:val="000000"/>
          <w:kern w:val="0"/>
          <w:sz w:val="23"/>
          <w:szCs w:val="23"/>
        </w:rPr>
        <w:t>调剂等资金调整事项。</w:t>
      </w:r>
      <w:r w:rsidRPr="002F4D43">
        <w:rPr>
          <w:rFonts w:ascii="Helvetica" w:eastAsia="宋体" w:hAnsi="Helvetica" w:cs="宋体"/>
          <w:color w:val="000000"/>
          <w:kern w:val="0"/>
          <w:sz w:val="23"/>
          <w:szCs w:val="23"/>
        </w:rPr>
        <w:br/>
      </w:r>
      <w:r w:rsidRPr="002F4D43">
        <w:rPr>
          <w:rFonts w:ascii="Helvetica" w:eastAsia="宋体" w:hAnsi="Helvetica" w:cs="宋体"/>
          <w:color w:val="000000"/>
          <w:kern w:val="0"/>
          <w:sz w:val="23"/>
          <w:szCs w:val="23"/>
        </w:rPr>
        <w:t>（</w:t>
      </w:r>
      <w:r w:rsidRPr="002F4D43">
        <w:rPr>
          <w:rFonts w:ascii="Helvetica" w:eastAsia="宋体" w:hAnsi="Helvetica" w:cs="宋体"/>
          <w:color w:val="000000"/>
          <w:kern w:val="0"/>
          <w:sz w:val="23"/>
          <w:szCs w:val="23"/>
        </w:rPr>
        <w:t>2</w:t>
      </w:r>
      <w:r w:rsidRPr="002F4D43">
        <w:rPr>
          <w:rFonts w:ascii="Helvetica" w:eastAsia="宋体" w:hAnsi="Helvetica" w:cs="宋体"/>
          <w:color w:val="000000"/>
          <w:kern w:val="0"/>
          <w:sz w:val="23"/>
          <w:szCs w:val="23"/>
        </w:rPr>
        <w:t>）重要调整事项。包括变更课题参与单位、项目骨干人员、课题实施周期、课题主要研究目标和考核指标等调整事项；以及课题预算总额不变、课题参与单位之间预算调剂，课题预算总额不变、限制调增的科目支出（设备费、差旅</w:t>
      </w:r>
      <w:r w:rsidRPr="002F4D43">
        <w:rPr>
          <w:rFonts w:ascii="Helvetica" w:eastAsia="宋体" w:hAnsi="Helvetica" w:cs="宋体"/>
          <w:color w:val="000000"/>
          <w:kern w:val="0"/>
          <w:sz w:val="23"/>
          <w:szCs w:val="23"/>
        </w:rPr>
        <w:t>/</w:t>
      </w:r>
      <w:r w:rsidRPr="002F4D43">
        <w:rPr>
          <w:rFonts w:ascii="Helvetica" w:eastAsia="宋体" w:hAnsi="Helvetica" w:cs="宋体"/>
          <w:color w:val="000000"/>
          <w:kern w:val="0"/>
          <w:sz w:val="23"/>
          <w:szCs w:val="23"/>
        </w:rPr>
        <w:t>会议</w:t>
      </w:r>
      <w:r w:rsidRPr="002F4D43">
        <w:rPr>
          <w:rFonts w:ascii="Helvetica" w:eastAsia="宋体" w:hAnsi="Helvetica" w:cs="宋体"/>
          <w:color w:val="000000"/>
          <w:kern w:val="0"/>
          <w:sz w:val="23"/>
          <w:szCs w:val="23"/>
        </w:rPr>
        <w:t>/</w:t>
      </w:r>
      <w:r w:rsidRPr="002F4D43">
        <w:rPr>
          <w:rFonts w:ascii="Helvetica" w:eastAsia="宋体" w:hAnsi="Helvetica" w:cs="宋体"/>
          <w:color w:val="000000"/>
          <w:kern w:val="0"/>
          <w:sz w:val="23"/>
          <w:szCs w:val="23"/>
        </w:rPr>
        <w:t>国际合作交流费、劳务费、专家咨询费）需要调增等资金调整事项。</w:t>
      </w:r>
      <w:r w:rsidRPr="002F4D43">
        <w:rPr>
          <w:rFonts w:ascii="Helvetica" w:eastAsia="宋体" w:hAnsi="Helvetica" w:cs="宋体"/>
          <w:color w:val="000000"/>
          <w:kern w:val="0"/>
          <w:sz w:val="23"/>
          <w:szCs w:val="23"/>
        </w:rPr>
        <w:br/>
      </w:r>
      <w:r w:rsidRPr="002F4D43">
        <w:rPr>
          <w:rFonts w:ascii="Helvetica" w:eastAsia="宋体" w:hAnsi="Helvetica" w:cs="宋体"/>
          <w:color w:val="000000"/>
          <w:kern w:val="0"/>
          <w:sz w:val="23"/>
          <w:szCs w:val="23"/>
        </w:rPr>
        <w:t>（</w:t>
      </w:r>
      <w:r w:rsidRPr="002F4D43">
        <w:rPr>
          <w:rFonts w:ascii="Helvetica" w:eastAsia="宋体" w:hAnsi="Helvetica" w:cs="宋体"/>
          <w:color w:val="000000"/>
          <w:kern w:val="0"/>
          <w:sz w:val="23"/>
          <w:szCs w:val="23"/>
        </w:rPr>
        <w:t>3</w:t>
      </w:r>
      <w:r w:rsidRPr="002F4D43">
        <w:rPr>
          <w:rFonts w:ascii="Helvetica" w:eastAsia="宋体" w:hAnsi="Helvetica" w:cs="宋体"/>
          <w:color w:val="000000"/>
          <w:kern w:val="0"/>
          <w:sz w:val="23"/>
          <w:szCs w:val="23"/>
        </w:rPr>
        <w:t>）项目撤销或终止事项。包括经实践证明，项目技术路线不合理、不可行，或项目无法实现任务书规定的进度且无改进办法；项目执行中出现严重的知识产权纠纷；完成项目任务所需的资金、原材料、人员、支撑条件等未落实或发生改变导致研究无法正常进行；组织管理不力或者发生重大问题导致项目无法进行；项目实施过程中出现严重违规违纪行为，严重科研不端行为，不按规定进行整改或拒绝整改；项目任务书规定其他可以撤销或终止的情况。</w:t>
      </w:r>
      <w:r w:rsidRPr="002F4D43">
        <w:rPr>
          <w:rFonts w:ascii="Helvetica" w:eastAsia="宋体" w:hAnsi="Helvetica" w:cs="宋体"/>
          <w:color w:val="000000"/>
          <w:kern w:val="0"/>
          <w:sz w:val="23"/>
          <w:szCs w:val="23"/>
        </w:rPr>
        <w:br/>
      </w:r>
      <w:r w:rsidRPr="002F4D43">
        <w:rPr>
          <w:rFonts w:ascii="Helvetica" w:eastAsia="宋体" w:hAnsi="Helvetica" w:cs="宋体"/>
          <w:color w:val="000000"/>
          <w:kern w:val="0"/>
          <w:sz w:val="23"/>
          <w:szCs w:val="23"/>
        </w:rPr>
        <w:t>（</w:t>
      </w:r>
      <w:r w:rsidRPr="002F4D43">
        <w:rPr>
          <w:rFonts w:ascii="Helvetica" w:eastAsia="宋体" w:hAnsi="Helvetica" w:cs="宋体"/>
          <w:color w:val="000000"/>
          <w:kern w:val="0"/>
          <w:sz w:val="23"/>
          <w:szCs w:val="23"/>
        </w:rPr>
        <w:t>4</w:t>
      </w:r>
      <w:r w:rsidRPr="002F4D43">
        <w:rPr>
          <w:rFonts w:ascii="Helvetica" w:eastAsia="宋体" w:hAnsi="Helvetica" w:cs="宋体"/>
          <w:color w:val="000000"/>
          <w:kern w:val="0"/>
          <w:sz w:val="23"/>
          <w:szCs w:val="23"/>
        </w:rPr>
        <w:t>）其他一般性调整事项。由项目牵头单位负责批准的其他调整事项，例如项目骨干以外的其他参加人员调整、《国家重点研发计划资金管理办法》规定的交由项目牵头单位批准或备案的调整事项等。</w:t>
      </w:r>
    </w:p>
    <w:p w:rsidR="002F4D43" w:rsidRPr="002F4D43" w:rsidRDefault="002F4D43" w:rsidP="002F4D43">
      <w:pPr>
        <w:widowControl/>
        <w:shd w:val="clear" w:color="auto" w:fill="FFFFFF"/>
        <w:ind w:left="120" w:firstLine="480"/>
        <w:jc w:val="left"/>
        <w:rPr>
          <w:rFonts w:ascii="Helvetica" w:eastAsia="宋体" w:hAnsi="Helvetica" w:cs="宋体"/>
          <w:color w:val="000000"/>
          <w:kern w:val="0"/>
          <w:sz w:val="23"/>
          <w:szCs w:val="23"/>
        </w:rPr>
      </w:pPr>
      <w:r w:rsidRPr="002F4D43">
        <w:rPr>
          <w:rFonts w:ascii="Helvetica" w:eastAsia="宋体" w:hAnsi="Helvetica" w:cs="宋体"/>
          <w:color w:val="000000"/>
          <w:kern w:val="0"/>
          <w:sz w:val="23"/>
          <w:szCs w:val="23"/>
        </w:rPr>
        <w:t>二、申请流程和要求</w:t>
      </w:r>
    </w:p>
    <w:p w:rsidR="002F4D43" w:rsidRPr="002F4D43" w:rsidRDefault="002F4D43" w:rsidP="002F4D43">
      <w:pPr>
        <w:widowControl/>
        <w:numPr>
          <w:ilvl w:val="0"/>
          <w:numId w:val="2"/>
        </w:numPr>
        <w:shd w:val="clear" w:color="auto" w:fill="FFFFFF"/>
        <w:spacing w:before="210" w:after="210"/>
        <w:ind w:left="120"/>
        <w:jc w:val="left"/>
        <w:rPr>
          <w:rFonts w:ascii="Helvetica" w:eastAsia="宋体" w:hAnsi="Helvetica" w:cs="宋体"/>
          <w:color w:val="000000"/>
          <w:kern w:val="0"/>
          <w:sz w:val="23"/>
          <w:szCs w:val="23"/>
        </w:rPr>
      </w:pPr>
      <w:r w:rsidRPr="002F4D43">
        <w:rPr>
          <w:rFonts w:ascii="Helvetica" w:eastAsia="宋体" w:hAnsi="Helvetica" w:cs="宋体"/>
          <w:color w:val="000000"/>
          <w:kern w:val="0"/>
          <w:sz w:val="23"/>
          <w:szCs w:val="23"/>
        </w:rPr>
        <w:t> </w:t>
      </w:r>
      <w:r w:rsidRPr="002F4D43">
        <w:rPr>
          <w:rFonts w:ascii="Helvetica" w:eastAsia="宋体" w:hAnsi="Helvetica" w:cs="宋体"/>
          <w:color w:val="000000"/>
          <w:kern w:val="0"/>
          <w:sz w:val="23"/>
          <w:szCs w:val="23"/>
        </w:rPr>
        <w:t>项目重大调整事项、重要调整事项、撤销或终止事项，由项目牵头单位通过国家科技管理信息系统（以下简称信息系统）提出申请，同时向专业机构报送正式书面申请材料。</w:t>
      </w:r>
    </w:p>
    <w:p w:rsidR="002F4D43" w:rsidRPr="002F4D43" w:rsidRDefault="002F4D43" w:rsidP="002F4D43">
      <w:pPr>
        <w:widowControl/>
        <w:numPr>
          <w:ilvl w:val="0"/>
          <w:numId w:val="2"/>
        </w:numPr>
        <w:shd w:val="clear" w:color="auto" w:fill="FFFFFF"/>
        <w:spacing w:before="210" w:after="210"/>
        <w:ind w:left="120"/>
        <w:jc w:val="left"/>
        <w:rPr>
          <w:rFonts w:ascii="Helvetica" w:eastAsia="宋体" w:hAnsi="Helvetica" w:cs="宋体"/>
          <w:color w:val="000000"/>
          <w:kern w:val="0"/>
          <w:sz w:val="23"/>
          <w:szCs w:val="23"/>
        </w:rPr>
      </w:pPr>
      <w:r w:rsidRPr="002F4D43">
        <w:rPr>
          <w:rFonts w:ascii="Helvetica" w:eastAsia="宋体" w:hAnsi="Helvetica" w:cs="宋体"/>
          <w:color w:val="000000"/>
          <w:kern w:val="0"/>
          <w:sz w:val="23"/>
          <w:szCs w:val="23"/>
        </w:rPr>
        <w:t> </w:t>
      </w:r>
      <w:r w:rsidRPr="002F4D43">
        <w:rPr>
          <w:rFonts w:ascii="Helvetica" w:eastAsia="宋体" w:hAnsi="Helvetica" w:cs="宋体"/>
          <w:color w:val="000000"/>
          <w:kern w:val="0"/>
          <w:sz w:val="23"/>
          <w:szCs w:val="23"/>
        </w:rPr>
        <w:t>书面申请材料应明确调整事项，要求调整理由充分、证明材料齐全，调整事项须符合项目指南等有关要求，经项目负责人签字、单位盖章同意。</w:t>
      </w:r>
    </w:p>
    <w:p w:rsidR="002F4D43" w:rsidRPr="002F4D43" w:rsidRDefault="002F4D43" w:rsidP="002F4D43">
      <w:pPr>
        <w:widowControl/>
        <w:numPr>
          <w:ilvl w:val="0"/>
          <w:numId w:val="2"/>
        </w:numPr>
        <w:shd w:val="clear" w:color="auto" w:fill="FFFFFF"/>
        <w:spacing w:before="210" w:after="210"/>
        <w:ind w:left="120"/>
        <w:jc w:val="left"/>
        <w:rPr>
          <w:rFonts w:ascii="Helvetica" w:eastAsia="宋体" w:hAnsi="Helvetica" w:cs="宋体"/>
          <w:color w:val="000000"/>
          <w:kern w:val="0"/>
          <w:sz w:val="23"/>
          <w:szCs w:val="23"/>
        </w:rPr>
      </w:pPr>
      <w:r w:rsidRPr="002F4D43">
        <w:rPr>
          <w:rFonts w:ascii="Helvetica" w:eastAsia="宋体" w:hAnsi="Helvetica" w:cs="宋体"/>
          <w:color w:val="000000"/>
          <w:kern w:val="0"/>
          <w:sz w:val="23"/>
          <w:szCs w:val="23"/>
        </w:rPr>
        <w:t> </w:t>
      </w:r>
      <w:r w:rsidRPr="002F4D43">
        <w:rPr>
          <w:rFonts w:ascii="Helvetica" w:eastAsia="宋体" w:hAnsi="Helvetica" w:cs="宋体"/>
          <w:color w:val="000000"/>
          <w:kern w:val="0"/>
          <w:sz w:val="23"/>
          <w:szCs w:val="23"/>
        </w:rPr>
        <w:t>对于涉及相关课题的调整事项，还需附相关课题调整申请或相关方签字盖章的证明材料。</w:t>
      </w:r>
    </w:p>
    <w:p w:rsidR="002F4D43" w:rsidRPr="002F4D43" w:rsidRDefault="002F4D43" w:rsidP="002F4D43">
      <w:pPr>
        <w:widowControl/>
        <w:numPr>
          <w:ilvl w:val="0"/>
          <w:numId w:val="2"/>
        </w:numPr>
        <w:shd w:val="clear" w:color="auto" w:fill="FFFFFF"/>
        <w:spacing w:before="210" w:after="210"/>
        <w:ind w:left="120"/>
        <w:jc w:val="left"/>
        <w:rPr>
          <w:rFonts w:ascii="Helvetica" w:eastAsia="宋体" w:hAnsi="Helvetica" w:cs="宋体"/>
          <w:color w:val="000000"/>
          <w:kern w:val="0"/>
          <w:sz w:val="23"/>
          <w:szCs w:val="23"/>
        </w:rPr>
      </w:pPr>
      <w:r w:rsidRPr="002F4D43">
        <w:rPr>
          <w:rFonts w:ascii="Helvetica" w:eastAsia="宋体" w:hAnsi="Helvetica" w:cs="宋体"/>
          <w:color w:val="000000"/>
          <w:kern w:val="0"/>
          <w:sz w:val="23"/>
          <w:szCs w:val="23"/>
        </w:rPr>
        <w:t> </w:t>
      </w:r>
      <w:r w:rsidRPr="002F4D43">
        <w:rPr>
          <w:rFonts w:ascii="Helvetica" w:eastAsia="宋体" w:hAnsi="Helvetica" w:cs="宋体"/>
          <w:color w:val="000000"/>
          <w:kern w:val="0"/>
          <w:sz w:val="23"/>
          <w:szCs w:val="23"/>
        </w:rPr>
        <w:t>对于撤销或终止项目实施的，由项目牵头单位提出书面报告，相关单位财务部门出具财务报告及资产清单，对已开展工作、经费使用、已购置设备仪器、阶段性成果、知识产权等情况进行详细说明。</w:t>
      </w:r>
    </w:p>
    <w:p w:rsidR="002F4D43" w:rsidRPr="002F4D43" w:rsidRDefault="002F4D43" w:rsidP="002F4D43">
      <w:pPr>
        <w:widowControl/>
        <w:shd w:val="clear" w:color="auto" w:fill="FFFFFF"/>
        <w:ind w:left="120" w:firstLine="480"/>
        <w:jc w:val="left"/>
        <w:rPr>
          <w:rFonts w:ascii="Helvetica" w:eastAsia="宋体" w:hAnsi="Helvetica" w:cs="宋体"/>
          <w:color w:val="000000"/>
          <w:kern w:val="0"/>
          <w:sz w:val="23"/>
          <w:szCs w:val="23"/>
        </w:rPr>
      </w:pPr>
      <w:r w:rsidRPr="002F4D43">
        <w:rPr>
          <w:rFonts w:ascii="Helvetica" w:eastAsia="宋体" w:hAnsi="Helvetica" w:cs="宋体"/>
          <w:color w:val="000000"/>
          <w:kern w:val="0"/>
          <w:sz w:val="23"/>
          <w:szCs w:val="23"/>
        </w:rPr>
        <w:lastRenderedPageBreak/>
        <w:t>三、其他相关管理要求</w:t>
      </w:r>
    </w:p>
    <w:p w:rsidR="002F4D43" w:rsidRPr="002F4D43" w:rsidRDefault="002F4D43" w:rsidP="002F4D43">
      <w:pPr>
        <w:widowControl/>
        <w:numPr>
          <w:ilvl w:val="0"/>
          <w:numId w:val="3"/>
        </w:numPr>
        <w:shd w:val="clear" w:color="auto" w:fill="FFFFFF"/>
        <w:spacing w:before="210" w:after="210"/>
        <w:ind w:left="120"/>
        <w:jc w:val="left"/>
        <w:rPr>
          <w:rFonts w:ascii="Helvetica" w:eastAsia="宋体" w:hAnsi="Helvetica" w:cs="宋体"/>
          <w:color w:val="000000"/>
          <w:kern w:val="0"/>
          <w:sz w:val="23"/>
          <w:szCs w:val="23"/>
        </w:rPr>
      </w:pPr>
      <w:r w:rsidRPr="002F4D43">
        <w:rPr>
          <w:rFonts w:ascii="Helvetica" w:eastAsia="宋体" w:hAnsi="Helvetica" w:cs="宋体"/>
          <w:color w:val="000000"/>
          <w:kern w:val="0"/>
          <w:sz w:val="23"/>
          <w:szCs w:val="23"/>
        </w:rPr>
        <w:t> </w:t>
      </w:r>
      <w:r w:rsidRPr="002F4D43">
        <w:rPr>
          <w:rFonts w:ascii="Helvetica" w:eastAsia="宋体" w:hAnsi="Helvetica" w:cs="宋体"/>
          <w:color w:val="000000"/>
          <w:kern w:val="0"/>
          <w:sz w:val="23"/>
          <w:szCs w:val="23"/>
        </w:rPr>
        <w:t>项目牵头单位不得以调整事项为由，影响项目的正常实施。项目研发人员不应以申报新项目为目的，退出现有项目研发团队；项目（课题）负责人和项目骨干退出项目研发团队后，在原项目执行期内原则上不得牵头或参与申报新的国家科技计划重大项目（含国家科技重大专项和国家重点研发计划项目）。</w:t>
      </w:r>
    </w:p>
    <w:p w:rsidR="002F4D43" w:rsidRPr="002F4D43" w:rsidRDefault="002F4D43" w:rsidP="002F4D43">
      <w:pPr>
        <w:widowControl/>
        <w:numPr>
          <w:ilvl w:val="0"/>
          <w:numId w:val="3"/>
        </w:numPr>
        <w:shd w:val="clear" w:color="auto" w:fill="FFFFFF"/>
        <w:spacing w:before="210" w:after="210"/>
        <w:ind w:left="120"/>
        <w:jc w:val="left"/>
        <w:rPr>
          <w:rFonts w:ascii="Helvetica" w:eastAsia="宋体" w:hAnsi="Helvetica" w:cs="宋体"/>
          <w:color w:val="000000"/>
          <w:kern w:val="0"/>
          <w:sz w:val="23"/>
          <w:szCs w:val="23"/>
        </w:rPr>
      </w:pPr>
      <w:r w:rsidRPr="002F4D43">
        <w:rPr>
          <w:rFonts w:ascii="Helvetica" w:eastAsia="宋体" w:hAnsi="Helvetica" w:cs="宋体"/>
          <w:color w:val="000000"/>
          <w:kern w:val="0"/>
          <w:sz w:val="23"/>
          <w:szCs w:val="23"/>
        </w:rPr>
        <w:t> </w:t>
      </w:r>
      <w:r w:rsidRPr="002F4D43">
        <w:rPr>
          <w:rFonts w:ascii="Helvetica" w:eastAsia="宋体" w:hAnsi="Helvetica" w:cs="宋体"/>
          <w:color w:val="000000"/>
          <w:kern w:val="0"/>
          <w:sz w:val="23"/>
          <w:szCs w:val="23"/>
        </w:rPr>
        <w:t>对于因非正当理由致使项目撤销或终止的，专业机构应通过调查核实或后评估明确责任人和责任单位，依规进行科研诚信记录。</w:t>
      </w:r>
    </w:p>
    <w:p w:rsidR="006334BC" w:rsidRDefault="006334BC"/>
    <w:sectPr w:rsidR="00633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37319"/>
    <w:multiLevelType w:val="multilevel"/>
    <w:tmpl w:val="ADC84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5F448E"/>
    <w:multiLevelType w:val="multilevel"/>
    <w:tmpl w:val="65780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DB39EB"/>
    <w:multiLevelType w:val="multilevel"/>
    <w:tmpl w:val="3F262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43"/>
    <w:rsid w:val="00103EBC"/>
    <w:rsid w:val="002F4D43"/>
    <w:rsid w:val="006334B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C8291-6030-4FEF-BF8B-AFD87F26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2F4D4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2F4D43"/>
    <w:rPr>
      <w:rFonts w:ascii="宋体" w:eastAsia="宋体" w:hAnsi="宋体" w:cs="宋体"/>
      <w:b/>
      <w:bCs/>
      <w:kern w:val="0"/>
      <w:sz w:val="27"/>
      <w:szCs w:val="27"/>
    </w:rPr>
  </w:style>
  <w:style w:type="paragraph" w:styleId="a3">
    <w:name w:val="Normal (Web)"/>
    <w:basedOn w:val="a"/>
    <w:uiPriority w:val="99"/>
    <w:semiHidden/>
    <w:unhideWhenUsed/>
    <w:rsid w:val="002F4D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6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Benben</dc:creator>
  <cp:keywords/>
  <dc:description/>
  <cp:lastModifiedBy>Benben</cp:lastModifiedBy>
  <cp:revision>1</cp:revision>
  <dcterms:created xsi:type="dcterms:W3CDTF">2021-04-21T08:03:00Z</dcterms:created>
  <dcterms:modified xsi:type="dcterms:W3CDTF">2021-04-21T08:03:00Z</dcterms:modified>
</cp:coreProperties>
</file>